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21" w:type="dxa"/>
        <w:tblInd w:w="108" w:type="dxa"/>
        <w:tblCellMar>
          <w:left w:w="0" w:type="dxa"/>
          <w:right w:w="0" w:type="dxa"/>
        </w:tblCellMar>
        <w:tblLook w:val="04A0" w:firstRow="1" w:lastRow="0" w:firstColumn="1" w:lastColumn="0" w:noHBand="0" w:noVBand="1"/>
      </w:tblPr>
      <w:tblGrid>
        <w:gridCol w:w="3302"/>
        <w:gridCol w:w="4599"/>
        <w:gridCol w:w="20"/>
      </w:tblGrid>
      <w:tr w:rsidR="00FC4D98" w:rsidRPr="00317089" w:rsidTr="00FA4BBD">
        <w:trPr>
          <w:gridAfter w:val="1"/>
          <w:wAfter w:w="20" w:type="dxa"/>
          <w:trHeight w:val="521"/>
        </w:trPr>
        <w:tc>
          <w:tcPr>
            <w:tcW w:w="7901"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FC4D98" w:rsidRPr="00317089" w:rsidRDefault="00FC4D98" w:rsidP="00FA4BBD">
            <w:pPr>
              <w:pStyle w:val="NormalWeb"/>
              <w:spacing w:before="2" w:after="2" w:line="360" w:lineRule="auto"/>
              <w:ind w:left="262"/>
              <w:jc w:val="both"/>
              <w:rPr>
                <w:rFonts w:ascii="Times New Roman" w:hAnsi="Times New Roman"/>
                <w:sz w:val="24"/>
                <w:szCs w:val="24"/>
              </w:rPr>
            </w:pPr>
            <w:bookmarkStart w:id="0" w:name="_GoBack"/>
            <w:bookmarkEnd w:id="0"/>
            <w:r w:rsidRPr="00317089">
              <w:rPr>
                <w:rFonts w:ascii="Times New Roman" w:hAnsi="Times New Roman"/>
                <w:b/>
                <w:color w:val="000000" w:themeColor="text1"/>
                <w:sz w:val="24"/>
                <w:szCs w:val="24"/>
              </w:rPr>
              <w:t xml:space="preserve">Connecting to the </w:t>
            </w:r>
            <w:r w:rsidRPr="00317089">
              <w:rPr>
                <w:rFonts w:ascii="Times New Roman" w:hAnsi="Times New Roman"/>
                <w:b/>
                <w:i/>
                <w:color w:val="000000" w:themeColor="text1"/>
                <w:sz w:val="24"/>
                <w:szCs w:val="24"/>
              </w:rPr>
              <w:t>Next Generation Science Standards</w:t>
            </w:r>
            <w:r w:rsidRPr="00317089">
              <w:rPr>
                <w:rFonts w:ascii="Times New Roman" w:hAnsi="Times New Roman"/>
                <w:b/>
                <w:color w:val="000000" w:themeColor="text1"/>
                <w:sz w:val="24"/>
                <w:szCs w:val="24"/>
              </w:rPr>
              <w:t xml:space="preserve"> (NGSS Lead States 2013)</w:t>
            </w:r>
          </w:p>
        </w:tc>
      </w:tr>
      <w:tr w:rsidR="00FC4D98" w:rsidRPr="00317089" w:rsidTr="00FA4BBD">
        <w:trPr>
          <w:gridAfter w:val="1"/>
          <w:wAfter w:w="20" w:type="dxa"/>
          <w:trHeight w:val="1331"/>
        </w:trPr>
        <w:tc>
          <w:tcPr>
            <w:tcW w:w="7901"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FC4D98" w:rsidRPr="00317089" w:rsidRDefault="00FC4D98" w:rsidP="00FA4BBD">
            <w:pPr>
              <w:spacing w:line="360" w:lineRule="auto"/>
              <w:jc w:val="both"/>
              <w:rPr>
                <w:rFonts w:ascii="Times New Roman" w:hAnsi="Times New Roman" w:cs="Times New Roman"/>
                <w:b/>
                <w:color w:val="000000"/>
                <w:sz w:val="24"/>
                <w:szCs w:val="24"/>
              </w:rPr>
            </w:pPr>
            <w:r w:rsidRPr="00317089">
              <w:rPr>
                <w:rFonts w:ascii="Times New Roman" w:hAnsi="Times New Roman" w:cs="Times New Roman"/>
                <w:b/>
                <w:sz w:val="24"/>
                <w:szCs w:val="24"/>
              </w:rPr>
              <w:t>Standard</w:t>
            </w:r>
          </w:p>
          <w:p w:rsidR="00FC4D98" w:rsidRPr="00317089" w:rsidRDefault="00FC4D98" w:rsidP="00FA4BBD">
            <w:pPr>
              <w:pStyle w:val="NormalWeb"/>
              <w:spacing w:before="2" w:after="2" w:line="360" w:lineRule="auto"/>
              <w:jc w:val="both"/>
              <w:rPr>
                <w:rFonts w:ascii="Times New Roman" w:eastAsiaTheme="minorHAnsi" w:hAnsi="Times New Roman"/>
                <w:b/>
                <w:iCs/>
                <w:sz w:val="24"/>
                <w:szCs w:val="24"/>
              </w:rPr>
            </w:pPr>
            <w:r w:rsidRPr="00317089">
              <w:rPr>
                <w:rFonts w:ascii="Times New Roman" w:eastAsiaTheme="minorHAnsi" w:hAnsi="Times New Roman"/>
                <w:b/>
                <w:iCs/>
                <w:sz w:val="24"/>
                <w:szCs w:val="24"/>
              </w:rPr>
              <w:t>3-5 ETS1 Engineering Design</w:t>
            </w:r>
          </w:p>
          <w:p w:rsidR="00FC4D98" w:rsidRPr="00317089" w:rsidRDefault="00FC4D98" w:rsidP="00FA4BBD">
            <w:pPr>
              <w:pStyle w:val="NormalWeb"/>
              <w:spacing w:before="2" w:after="2" w:line="360" w:lineRule="auto"/>
              <w:jc w:val="both"/>
              <w:rPr>
                <w:rFonts w:ascii="Times New Roman" w:hAnsi="Times New Roman"/>
                <w:i/>
                <w:iCs/>
                <w:sz w:val="24"/>
                <w:szCs w:val="24"/>
              </w:rPr>
            </w:pPr>
            <w:r w:rsidRPr="00317089">
              <w:rPr>
                <w:rFonts w:ascii="Times New Roman" w:hAnsi="Times New Roman"/>
                <w:i/>
                <w:iCs/>
                <w:sz w:val="24"/>
                <w:szCs w:val="24"/>
              </w:rPr>
              <w:t>https://www.nextgenscience.org/pe/3-5-ets1-3-engineering-design</w:t>
            </w:r>
          </w:p>
        </w:tc>
      </w:tr>
      <w:tr w:rsidR="00FC4D98" w:rsidRPr="00317089" w:rsidTr="00FA4BBD">
        <w:trPr>
          <w:gridAfter w:val="1"/>
          <w:wAfter w:w="20" w:type="dxa"/>
          <w:trHeight w:val="989"/>
        </w:trPr>
        <w:tc>
          <w:tcPr>
            <w:tcW w:w="7901" w:type="dxa"/>
            <w:gridSpan w:val="2"/>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FC4D98" w:rsidRPr="00317089" w:rsidRDefault="00FC4D98" w:rsidP="00FC4D98">
            <w:pPr>
              <w:pStyle w:val="NormalWeb"/>
              <w:numPr>
                <w:ilvl w:val="0"/>
                <w:numId w:val="1"/>
              </w:numPr>
              <w:spacing w:before="2" w:after="2" w:line="360" w:lineRule="auto"/>
              <w:ind w:left="262" w:hanging="262"/>
              <w:jc w:val="both"/>
              <w:rPr>
                <w:rFonts w:ascii="Times New Roman" w:hAnsi="Times New Roman"/>
                <w:sz w:val="24"/>
                <w:szCs w:val="24"/>
              </w:rPr>
            </w:pPr>
            <w:r w:rsidRPr="00317089">
              <w:rPr>
                <w:rFonts w:ascii="Times New Roman" w:hAnsi="Times New Roman"/>
                <w:sz w:val="24"/>
                <w:szCs w:val="24"/>
              </w:rPr>
              <w:t xml:space="preserve">The chart below makes one set of connections between the instruction outlined in this article and the </w:t>
            </w:r>
            <w:r w:rsidRPr="00317089">
              <w:rPr>
                <w:rFonts w:ascii="Times New Roman" w:hAnsi="Times New Roman"/>
                <w:i/>
                <w:sz w:val="24"/>
                <w:szCs w:val="24"/>
              </w:rPr>
              <w:t>NGSS</w:t>
            </w:r>
            <w:r w:rsidRPr="00317089">
              <w:rPr>
                <w:rFonts w:ascii="Times New Roman" w:hAnsi="Times New Roman"/>
                <w:sz w:val="24"/>
                <w:szCs w:val="24"/>
              </w:rPr>
              <w:t xml:space="preserve">. Other valid connections are likely; however, space restrictions prevent us from listing all possibilities. </w:t>
            </w:r>
          </w:p>
          <w:p w:rsidR="00FC4D98" w:rsidRPr="00317089" w:rsidRDefault="00FC4D98" w:rsidP="00FC4D98">
            <w:pPr>
              <w:pStyle w:val="NormalWeb"/>
              <w:numPr>
                <w:ilvl w:val="0"/>
                <w:numId w:val="1"/>
              </w:numPr>
              <w:spacing w:before="2" w:after="2" w:line="360" w:lineRule="auto"/>
              <w:ind w:left="262" w:hanging="262"/>
              <w:jc w:val="both"/>
              <w:rPr>
                <w:rFonts w:ascii="Times New Roman" w:hAnsi="Times New Roman"/>
                <w:sz w:val="24"/>
                <w:szCs w:val="24"/>
              </w:rPr>
            </w:pPr>
            <w:r w:rsidRPr="00317089">
              <w:rPr>
                <w:rFonts w:ascii="Times New Roman" w:hAnsi="Times New Roman"/>
                <w:sz w:val="24"/>
                <w:szCs w:val="24"/>
              </w:rPr>
              <w:t>The materials, lessons, and activities outlined in the article are just one step toward reaching the performance expectation listed below</w:t>
            </w:r>
            <w:r w:rsidRPr="00317089">
              <w:rPr>
                <w:rFonts w:ascii="Times New Roman" w:eastAsiaTheme="minorHAnsi" w:hAnsi="Times New Roman"/>
                <w:color w:val="000000"/>
                <w:sz w:val="24"/>
                <w:szCs w:val="24"/>
              </w:rPr>
              <w:t>.</w:t>
            </w:r>
          </w:p>
        </w:tc>
      </w:tr>
      <w:tr w:rsidR="00FC4D98" w:rsidRPr="00317089" w:rsidTr="00FA4BBD">
        <w:trPr>
          <w:gridAfter w:val="1"/>
          <w:wAfter w:w="20" w:type="dxa"/>
          <w:trHeight w:val="385"/>
        </w:trPr>
        <w:tc>
          <w:tcPr>
            <w:tcW w:w="7901" w:type="dxa"/>
            <w:gridSpan w:val="2"/>
            <w:tcBorders>
              <w:top w:val="single" w:sz="8" w:space="0" w:color="000000"/>
              <w:left w:val="nil"/>
              <w:bottom w:val="single" w:sz="8" w:space="0" w:color="000000"/>
            </w:tcBorders>
            <w:shd w:val="clear" w:color="auto" w:fill="auto"/>
            <w:tcMar>
              <w:top w:w="80" w:type="dxa"/>
              <w:left w:w="80" w:type="dxa"/>
              <w:bottom w:w="80" w:type="dxa"/>
              <w:right w:w="80" w:type="dxa"/>
            </w:tcMar>
          </w:tcPr>
          <w:p w:rsidR="00FC4D98" w:rsidRPr="00317089" w:rsidRDefault="00FC4D98" w:rsidP="00FA4BBD">
            <w:pPr>
              <w:spacing w:line="360" w:lineRule="auto"/>
              <w:jc w:val="both"/>
              <w:rPr>
                <w:rFonts w:ascii="Times New Roman" w:hAnsi="Times New Roman" w:cs="Times New Roman"/>
                <w:b/>
                <w:sz w:val="24"/>
                <w:szCs w:val="24"/>
              </w:rPr>
            </w:pPr>
            <w:r w:rsidRPr="00317089">
              <w:rPr>
                <w:rFonts w:ascii="Times New Roman" w:hAnsi="Times New Roman" w:cs="Times New Roman"/>
                <w:b/>
                <w:sz w:val="24"/>
                <w:szCs w:val="24"/>
              </w:rPr>
              <w:t>Performance Expectation</w:t>
            </w:r>
          </w:p>
          <w:p w:rsidR="00FC4D98" w:rsidRPr="00317089" w:rsidRDefault="00FC4D98" w:rsidP="00FA4BBD">
            <w:pPr>
              <w:spacing w:line="360" w:lineRule="auto"/>
              <w:jc w:val="both"/>
              <w:rPr>
                <w:rFonts w:ascii="Times New Roman" w:hAnsi="Times New Roman" w:cs="Times New Roman"/>
                <w:bCs/>
                <w:iCs/>
                <w:color w:val="000000"/>
                <w:sz w:val="24"/>
                <w:szCs w:val="24"/>
              </w:rPr>
            </w:pPr>
            <w:r w:rsidRPr="00317089">
              <w:rPr>
                <w:rFonts w:ascii="Times New Roman" w:hAnsi="Times New Roman" w:cs="Times New Roman"/>
                <w:b/>
                <w:bCs/>
                <w:iCs/>
                <w:color w:val="000000"/>
                <w:sz w:val="24"/>
                <w:szCs w:val="24"/>
              </w:rPr>
              <w:t xml:space="preserve">3-5-ETS1-1: </w:t>
            </w:r>
            <w:r w:rsidRPr="00317089">
              <w:rPr>
                <w:rFonts w:ascii="Times New Roman" w:hAnsi="Times New Roman" w:cs="Times New Roman"/>
                <w:iCs/>
                <w:color w:val="000000"/>
                <w:sz w:val="24"/>
                <w:szCs w:val="24"/>
              </w:rPr>
              <w:t>Define a simple design problem reflecting a need or a want that includes specified criteria for success and constraints on materials, time, or cost.</w:t>
            </w:r>
          </w:p>
        </w:tc>
      </w:tr>
      <w:tr w:rsidR="00FC4D98" w:rsidRPr="00317089" w:rsidTr="00FA4BBD">
        <w:trPr>
          <w:gridAfter w:val="1"/>
          <w:wAfter w:w="20" w:type="dxa"/>
          <w:trHeight w:val="226"/>
        </w:trPr>
        <w:tc>
          <w:tcPr>
            <w:tcW w:w="3302" w:type="dxa"/>
            <w:tcBorders>
              <w:top w:val="nil"/>
              <w:left w:val="nil"/>
              <w:bottom w:val="single" w:sz="8" w:space="0" w:color="000000"/>
              <w:right w:val="single" w:sz="8" w:space="0" w:color="000000"/>
            </w:tcBorders>
            <w:shd w:val="clear" w:color="auto" w:fill="D9D9D9" w:themeFill="background1" w:themeFillShade="D9"/>
            <w:tcMar>
              <w:top w:w="80" w:type="dxa"/>
              <w:left w:w="80" w:type="dxa"/>
              <w:bottom w:w="80" w:type="dxa"/>
              <w:right w:w="80" w:type="dxa"/>
            </w:tcMar>
          </w:tcPr>
          <w:p w:rsidR="00FC4D98" w:rsidRPr="00317089" w:rsidRDefault="00FC4D98" w:rsidP="00FA4BBD">
            <w:pPr>
              <w:spacing w:line="360" w:lineRule="auto"/>
              <w:rPr>
                <w:rFonts w:ascii="Times New Roman" w:hAnsi="Times New Roman" w:cs="Times New Roman"/>
                <w:b/>
                <w:sz w:val="24"/>
                <w:szCs w:val="24"/>
              </w:rPr>
            </w:pPr>
            <w:r w:rsidRPr="00317089">
              <w:rPr>
                <w:rFonts w:ascii="Times New Roman" w:hAnsi="Times New Roman" w:cs="Times New Roman"/>
                <w:b/>
                <w:sz w:val="24"/>
                <w:szCs w:val="24"/>
              </w:rPr>
              <w:t>Dimensions</w:t>
            </w:r>
          </w:p>
        </w:tc>
        <w:tc>
          <w:tcPr>
            <w:tcW w:w="4599" w:type="dxa"/>
            <w:tcBorders>
              <w:top w:val="nil"/>
              <w:left w:val="nil"/>
              <w:bottom w:val="single" w:sz="8" w:space="0" w:color="000000"/>
              <w:right w:val="nil"/>
            </w:tcBorders>
            <w:shd w:val="clear" w:color="auto" w:fill="D9D9D9" w:themeFill="background1" w:themeFillShade="D9"/>
            <w:tcMar>
              <w:top w:w="80" w:type="dxa"/>
              <w:left w:w="80" w:type="dxa"/>
              <w:bottom w:w="80" w:type="dxa"/>
              <w:right w:w="80" w:type="dxa"/>
            </w:tcMar>
          </w:tcPr>
          <w:p w:rsidR="00FC4D98" w:rsidRPr="00317089" w:rsidRDefault="00FC4D98" w:rsidP="00FA4BBD">
            <w:pPr>
              <w:spacing w:line="360" w:lineRule="auto"/>
              <w:jc w:val="both"/>
              <w:rPr>
                <w:rFonts w:ascii="Times New Roman" w:hAnsi="Times New Roman" w:cs="Times New Roman"/>
                <w:b/>
                <w:color w:val="000000"/>
                <w:sz w:val="24"/>
                <w:szCs w:val="24"/>
              </w:rPr>
            </w:pPr>
            <w:r w:rsidRPr="00317089">
              <w:rPr>
                <w:rFonts w:ascii="Times New Roman" w:hAnsi="Times New Roman" w:cs="Times New Roman"/>
                <w:b/>
                <w:color w:val="000000"/>
                <w:sz w:val="24"/>
                <w:szCs w:val="24"/>
              </w:rPr>
              <w:t>Classroom Connections</w:t>
            </w:r>
          </w:p>
        </w:tc>
      </w:tr>
      <w:tr w:rsidR="00FC4D98" w:rsidRPr="00317089" w:rsidTr="00FA4BBD">
        <w:trPr>
          <w:trHeight w:val="368"/>
        </w:trPr>
        <w:tc>
          <w:tcPr>
            <w:tcW w:w="7901" w:type="dxa"/>
            <w:gridSpan w:val="2"/>
            <w:tcBorders>
              <w:top w:val="nil"/>
              <w:left w:val="nil"/>
              <w:bottom w:val="single" w:sz="8" w:space="0" w:color="000000"/>
              <w:right w:val="single" w:sz="8" w:space="0" w:color="000000"/>
            </w:tcBorders>
            <w:shd w:val="clear" w:color="auto" w:fill="D9D9D9" w:themeFill="background1" w:themeFillShade="D9"/>
          </w:tcPr>
          <w:p w:rsidR="00FC4D98" w:rsidRPr="00317089" w:rsidRDefault="00FC4D98" w:rsidP="00FA4BBD">
            <w:pPr>
              <w:spacing w:line="360" w:lineRule="auto"/>
              <w:jc w:val="both"/>
              <w:rPr>
                <w:rFonts w:ascii="Times New Roman" w:hAnsi="Times New Roman" w:cs="Times New Roman"/>
                <w:b/>
                <w:bCs/>
                <w:color w:val="000000"/>
                <w:sz w:val="24"/>
                <w:szCs w:val="24"/>
              </w:rPr>
            </w:pPr>
            <w:r w:rsidRPr="00317089">
              <w:rPr>
                <w:rFonts w:ascii="Times New Roman" w:hAnsi="Times New Roman" w:cs="Times New Roman"/>
                <w:b/>
                <w:bCs/>
                <w:sz w:val="24"/>
                <w:szCs w:val="24"/>
              </w:rPr>
              <w:t>Science and Engineering Practices</w:t>
            </w:r>
          </w:p>
        </w:tc>
        <w:tc>
          <w:tcPr>
            <w:tcW w:w="20" w:type="dxa"/>
            <w:tcBorders>
              <w:top w:val="nil"/>
              <w:left w:val="nil"/>
              <w:bottom w:val="single" w:sz="8" w:space="0" w:color="000000"/>
              <w:right w:val="nil"/>
            </w:tcBorders>
            <w:shd w:val="clear" w:color="auto" w:fill="D9D9D9" w:themeFill="background1" w:themeFillShade="D9"/>
            <w:vAlign w:val="center"/>
          </w:tcPr>
          <w:p w:rsidR="00FC4D98" w:rsidRPr="00317089" w:rsidRDefault="00FC4D98" w:rsidP="00FA4BBD">
            <w:pPr>
              <w:spacing w:line="360" w:lineRule="auto"/>
              <w:jc w:val="both"/>
              <w:rPr>
                <w:rFonts w:ascii="Times New Roman" w:hAnsi="Times New Roman" w:cs="Times New Roman"/>
                <w:color w:val="000000"/>
                <w:sz w:val="24"/>
                <w:szCs w:val="24"/>
              </w:rPr>
            </w:pPr>
          </w:p>
        </w:tc>
      </w:tr>
      <w:tr w:rsidR="00FC4D98" w:rsidRPr="00317089" w:rsidTr="00FA4BBD">
        <w:trPr>
          <w:gridAfter w:val="1"/>
          <w:wAfter w:w="20" w:type="dxa"/>
          <w:trHeight w:val="2760"/>
        </w:trPr>
        <w:tc>
          <w:tcPr>
            <w:tcW w:w="3302" w:type="dxa"/>
            <w:tcBorders>
              <w:top w:val="nil"/>
              <w:left w:val="nil"/>
              <w:bottom w:val="single" w:sz="8" w:space="0" w:color="000000"/>
              <w:right w:val="single" w:sz="8" w:space="0" w:color="000000"/>
            </w:tcBorders>
            <w:tcMar>
              <w:top w:w="80" w:type="dxa"/>
              <w:left w:w="80" w:type="dxa"/>
              <w:bottom w:w="80" w:type="dxa"/>
              <w:right w:w="80" w:type="dxa"/>
            </w:tcMar>
          </w:tcPr>
          <w:p w:rsidR="00FC4D98" w:rsidRPr="00317089" w:rsidRDefault="00FC4D98" w:rsidP="00FA4BBD">
            <w:pPr>
              <w:spacing w:line="360" w:lineRule="auto"/>
              <w:rPr>
                <w:rFonts w:ascii="Times New Roman" w:hAnsi="Times New Roman" w:cs="Times New Roman"/>
                <w:b/>
                <w:bCs/>
                <w:color w:val="000000"/>
                <w:sz w:val="24"/>
                <w:szCs w:val="24"/>
              </w:rPr>
            </w:pPr>
            <w:r w:rsidRPr="00317089">
              <w:rPr>
                <w:rFonts w:ascii="Times New Roman" w:hAnsi="Times New Roman" w:cs="Times New Roman"/>
                <w:b/>
                <w:bCs/>
                <w:color w:val="000000"/>
                <w:sz w:val="24"/>
                <w:szCs w:val="24"/>
              </w:rPr>
              <w:lastRenderedPageBreak/>
              <w:t>Asking Questions and Defining Problems</w:t>
            </w:r>
          </w:p>
          <w:p w:rsidR="00FC4D98" w:rsidRPr="00317089" w:rsidRDefault="00FC4D98" w:rsidP="00FA4BBD">
            <w:pPr>
              <w:spacing w:line="360" w:lineRule="auto"/>
              <w:rPr>
                <w:rFonts w:ascii="Times New Roman" w:hAnsi="Times New Roman" w:cs="Times New Roman"/>
                <w:b/>
                <w:bCs/>
                <w:color w:val="000000"/>
                <w:sz w:val="24"/>
                <w:szCs w:val="24"/>
              </w:rPr>
            </w:pPr>
          </w:p>
          <w:p w:rsidR="00FC4D98" w:rsidRPr="00317089" w:rsidRDefault="00FC4D98" w:rsidP="00FA4BBD">
            <w:pPr>
              <w:spacing w:line="360" w:lineRule="auto"/>
              <w:rPr>
                <w:rFonts w:ascii="Times New Roman" w:hAnsi="Times New Roman" w:cs="Times New Roman"/>
                <w:b/>
                <w:bCs/>
                <w:color w:val="000000"/>
                <w:sz w:val="24"/>
                <w:szCs w:val="24"/>
              </w:rPr>
            </w:pPr>
          </w:p>
          <w:p w:rsidR="00FC4D98" w:rsidRPr="00317089" w:rsidRDefault="00FC4D98" w:rsidP="00FA4BBD">
            <w:pPr>
              <w:spacing w:line="360" w:lineRule="auto"/>
              <w:rPr>
                <w:rFonts w:ascii="Times New Roman" w:hAnsi="Times New Roman" w:cs="Times New Roman"/>
                <w:b/>
                <w:bCs/>
                <w:color w:val="000000"/>
                <w:sz w:val="24"/>
                <w:szCs w:val="24"/>
              </w:rPr>
            </w:pPr>
          </w:p>
          <w:p w:rsidR="00FC4D98" w:rsidRPr="00317089" w:rsidRDefault="00FC4D98" w:rsidP="00FA4BBD">
            <w:pPr>
              <w:spacing w:line="360" w:lineRule="auto"/>
              <w:rPr>
                <w:rFonts w:ascii="Times New Roman" w:hAnsi="Times New Roman" w:cs="Times New Roman"/>
                <w:b/>
                <w:bCs/>
                <w:color w:val="000000"/>
                <w:sz w:val="24"/>
                <w:szCs w:val="24"/>
              </w:rPr>
            </w:pPr>
          </w:p>
          <w:p w:rsidR="00FC4D98" w:rsidRPr="00317089" w:rsidRDefault="00FC4D98" w:rsidP="00FA4BBD">
            <w:pPr>
              <w:spacing w:line="360" w:lineRule="auto"/>
              <w:rPr>
                <w:rFonts w:ascii="Times New Roman" w:hAnsi="Times New Roman" w:cs="Times New Roman"/>
                <w:b/>
                <w:bCs/>
                <w:color w:val="000000"/>
                <w:sz w:val="24"/>
                <w:szCs w:val="24"/>
              </w:rPr>
            </w:pPr>
          </w:p>
          <w:p w:rsidR="00FC4D98" w:rsidRPr="00317089" w:rsidRDefault="00FC4D98" w:rsidP="00FA4BBD">
            <w:pPr>
              <w:spacing w:line="360" w:lineRule="auto"/>
              <w:rPr>
                <w:rFonts w:ascii="Times New Roman" w:hAnsi="Times New Roman" w:cs="Times New Roman"/>
                <w:b/>
                <w:bCs/>
                <w:color w:val="000000"/>
                <w:sz w:val="24"/>
                <w:szCs w:val="24"/>
              </w:rPr>
            </w:pPr>
          </w:p>
          <w:p w:rsidR="00FC4D98" w:rsidRPr="00317089" w:rsidRDefault="00FC4D98" w:rsidP="00FA4BBD">
            <w:pPr>
              <w:spacing w:line="360" w:lineRule="auto"/>
              <w:rPr>
                <w:rFonts w:ascii="Times New Roman" w:hAnsi="Times New Roman" w:cs="Times New Roman"/>
                <w:b/>
                <w:bCs/>
                <w:color w:val="000000"/>
                <w:sz w:val="24"/>
                <w:szCs w:val="24"/>
              </w:rPr>
            </w:pPr>
            <w:r w:rsidRPr="00317089">
              <w:rPr>
                <w:rFonts w:ascii="Times New Roman" w:hAnsi="Times New Roman" w:cs="Times New Roman"/>
                <w:b/>
                <w:bCs/>
                <w:color w:val="000000"/>
                <w:sz w:val="24"/>
                <w:szCs w:val="24"/>
              </w:rPr>
              <w:t>Using Mathematics and Computational Thinking</w:t>
            </w:r>
          </w:p>
          <w:p w:rsidR="00FC4D98" w:rsidRPr="00317089" w:rsidRDefault="00FC4D98" w:rsidP="00FA4BBD">
            <w:pPr>
              <w:spacing w:line="360" w:lineRule="auto"/>
              <w:rPr>
                <w:rFonts w:ascii="Times New Roman" w:hAnsi="Times New Roman" w:cs="Times New Roman"/>
                <w:b/>
                <w:bCs/>
                <w:color w:val="000000"/>
                <w:sz w:val="24"/>
                <w:szCs w:val="24"/>
              </w:rPr>
            </w:pPr>
          </w:p>
          <w:p w:rsidR="00FC4D98" w:rsidRPr="00317089" w:rsidRDefault="00FC4D98" w:rsidP="00FA4BBD">
            <w:pPr>
              <w:spacing w:line="360" w:lineRule="auto"/>
              <w:rPr>
                <w:rFonts w:ascii="Times New Roman" w:hAnsi="Times New Roman" w:cs="Times New Roman"/>
                <w:b/>
                <w:bCs/>
                <w:color w:val="000000"/>
                <w:sz w:val="24"/>
                <w:szCs w:val="24"/>
              </w:rPr>
            </w:pPr>
          </w:p>
          <w:p w:rsidR="00FC4D98" w:rsidRPr="00317089" w:rsidRDefault="00FC4D98" w:rsidP="00FA4BBD">
            <w:pPr>
              <w:spacing w:line="360" w:lineRule="auto"/>
              <w:rPr>
                <w:rFonts w:ascii="Times New Roman" w:hAnsi="Times New Roman" w:cs="Times New Roman"/>
                <w:color w:val="000000"/>
                <w:sz w:val="24"/>
                <w:szCs w:val="24"/>
              </w:rPr>
            </w:pPr>
            <w:r w:rsidRPr="00317089">
              <w:rPr>
                <w:rFonts w:ascii="Times New Roman" w:hAnsi="Times New Roman" w:cs="Times New Roman"/>
                <w:b/>
                <w:bCs/>
                <w:color w:val="000000"/>
                <w:sz w:val="24"/>
                <w:szCs w:val="24"/>
              </w:rPr>
              <w:t>Developing and Using Models</w:t>
            </w:r>
          </w:p>
        </w:tc>
        <w:tc>
          <w:tcPr>
            <w:tcW w:w="4599" w:type="dxa"/>
            <w:tcBorders>
              <w:top w:val="nil"/>
              <w:left w:val="nil"/>
              <w:bottom w:val="single" w:sz="8" w:space="0" w:color="000000"/>
              <w:right w:val="nil"/>
            </w:tcBorders>
          </w:tcPr>
          <w:p w:rsidR="00FC4D98" w:rsidRPr="00317089" w:rsidRDefault="00FC4D98" w:rsidP="00FA4BBD">
            <w:pPr>
              <w:spacing w:line="360" w:lineRule="auto"/>
              <w:ind w:right="4"/>
              <w:rPr>
                <w:rFonts w:ascii="Times New Roman" w:hAnsi="Times New Roman" w:cs="Times New Roman"/>
                <w:color w:val="000000"/>
                <w:sz w:val="24"/>
                <w:szCs w:val="24"/>
              </w:rPr>
            </w:pPr>
            <w:r w:rsidRPr="00317089">
              <w:rPr>
                <w:rFonts w:ascii="Times New Roman" w:hAnsi="Times New Roman" w:cs="Times New Roman"/>
                <w:color w:val="000000"/>
                <w:sz w:val="24"/>
                <w:szCs w:val="24"/>
              </w:rPr>
              <w:t xml:space="preserve">Students asked questions regarding the design and function of an enclosure that could safely house an orangutan. They also asked and predicted what sensors and programming sequence were needed to create an alarm system, then changed identified variables in their Crumble program until it worked. From those questions they were able to define the problem and create an alarm system within specified constraints. </w:t>
            </w:r>
          </w:p>
          <w:p w:rsidR="00FC4D98" w:rsidRPr="00317089" w:rsidRDefault="00FC4D98" w:rsidP="00FA4BBD">
            <w:pPr>
              <w:spacing w:line="360" w:lineRule="auto"/>
              <w:ind w:right="4"/>
              <w:rPr>
                <w:rFonts w:ascii="Times New Roman" w:hAnsi="Times New Roman" w:cs="Times New Roman"/>
                <w:color w:val="000000"/>
                <w:sz w:val="24"/>
                <w:szCs w:val="24"/>
              </w:rPr>
            </w:pPr>
            <w:r w:rsidRPr="00317089">
              <w:rPr>
                <w:rFonts w:ascii="Times New Roman" w:hAnsi="Times New Roman" w:cs="Times New Roman"/>
                <w:color w:val="000000"/>
                <w:sz w:val="24"/>
                <w:szCs w:val="24"/>
              </w:rPr>
              <w:t xml:space="preserve">Students applied knowledge about basic programming commands by recognizing patterns, arranging the commands in the correct sequence or pattern, and debugging variables needed to properly operate the sensors. </w:t>
            </w:r>
          </w:p>
          <w:p w:rsidR="00FC4D98" w:rsidRPr="00317089" w:rsidRDefault="00FC4D98" w:rsidP="00FA4BBD">
            <w:pPr>
              <w:spacing w:line="360" w:lineRule="auto"/>
              <w:ind w:right="4"/>
              <w:rPr>
                <w:rFonts w:ascii="Times New Roman" w:hAnsi="Times New Roman" w:cs="Times New Roman"/>
                <w:color w:val="000000"/>
                <w:sz w:val="24"/>
                <w:szCs w:val="24"/>
              </w:rPr>
            </w:pPr>
            <w:r w:rsidRPr="00317089">
              <w:rPr>
                <w:rFonts w:ascii="Times New Roman" w:hAnsi="Times New Roman" w:cs="Times New Roman"/>
                <w:color w:val="000000"/>
                <w:sz w:val="24"/>
                <w:szCs w:val="24"/>
              </w:rPr>
              <w:t>Students sketched their designs in their STEM notebook, then constructed their enclosure and programmed their alarm system.</w:t>
            </w:r>
          </w:p>
        </w:tc>
      </w:tr>
      <w:tr w:rsidR="00FC4D98" w:rsidRPr="00317089" w:rsidTr="00FA4BBD">
        <w:trPr>
          <w:gridAfter w:val="1"/>
          <w:wAfter w:w="20" w:type="dxa"/>
          <w:trHeight w:val="316"/>
        </w:trPr>
        <w:tc>
          <w:tcPr>
            <w:tcW w:w="7901" w:type="dxa"/>
            <w:gridSpan w:val="2"/>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rsidR="00FC4D98" w:rsidRPr="00317089" w:rsidRDefault="00FC4D98" w:rsidP="00FA4BBD">
            <w:pPr>
              <w:spacing w:line="360" w:lineRule="auto"/>
              <w:jc w:val="both"/>
              <w:rPr>
                <w:rFonts w:ascii="Times New Roman" w:hAnsi="Times New Roman" w:cs="Times New Roman"/>
                <w:b/>
                <w:bCs/>
                <w:color w:val="000000"/>
                <w:sz w:val="24"/>
                <w:szCs w:val="24"/>
              </w:rPr>
            </w:pPr>
            <w:r w:rsidRPr="00317089">
              <w:rPr>
                <w:rFonts w:ascii="Times New Roman" w:hAnsi="Times New Roman" w:cs="Times New Roman"/>
                <w:b/>
                <w:bCs/>
                <w:sz w:val="24"/>
                <w:szCs w:val="24"/>
              </w:rPr>
              <w:t>Disciplinary Core Ideas</w:t>
            </w:r>
          </w:p>
        </w:tc>
      </w:tr>
      <w:tr w:rsidR="00FC4D98" w:rsidRPr="00317089" w:rsidTr="00FA4BBD">
        <w:trPr>
          <w:gridAfter w:val="1"/>
          <w:wAfter w:w="20" w:type="dxa"/>
          <w:trHeight w:val="1788"/>
        </w:trPr>
        <w:tc>
          <w:tcPr>
            <w:tcW w:w="3302" w:type="dxa"/>
            <w:tcBorders>
              <w:top w:val="nil"/>
              <w:left w:val="nil"/>
              <w:bottom w:val="single" w:sz="8" w:space="0" w:color="000000"/>
              <w:right w:val="single" w:sz="8" w:space="0" w:color="000000"/>
            </w:tcBorders>
            <w:tcMar>
              <w:top w:w="80" w:type="dxa"/>
              <w:left w:w="80" w:type="dxa"/>
              <w:bottom w:w="80" w:type="dxa"/>
              <w:right w:w="80" w:type="dxa"/>
            </w:tcMar>
          </w:tcPr>
          <w:p w:rsidR="00FC4D98" w:rsidRPr="00317089" w:rsidRDefault="00FC4D98" w:rsidP="00FA4BBD">
            <w:pPr>
              <w:spacing w:line="360" w:lineRule="auto"/>
              <w:rPr>
                <w:rFonts w:ascii="Times New Roman" w:hAnsi="Times New Roman" w:cs="Times New Roman"/>
                <w:b/>
                <w:bCs/>
                <w:sz w:val="24"/>
                <w:szCs w:val="24"/>
              </w:rPr>
            </w:pPr>
            <w:r w:rsidRPr="00317089">
              <w:rPr>
                <w:rFonts w:ascii="Times New Roman" w:hAnsi="Times New Roman" w:cs="Times New Roman"/>
                <w:b/>
                <w:bCs/>
                <w:sz w:val="24"/>
                <w:szCs w:val="24"/>
              </w:rPr>
              <w:t>ETS1.A: Defining and Delimiting Engineering Problems</w:t>
            </w:r>
          </w:p>
          <w:p w:rsidR="00FC4D98" w:rsidRPr="00317089" w:rsidRDefault="00FC4D98" w:rsidP="00FA4BBD">
            <w:pPr>
              <w:spacing w:line="360" w:lineRule="auto"/>
              <w:jc w:val="both"/>
              <w:rPr>
                <w:rFonts w:ascii="Times New Roman" w:hAnsi="Times New Roman" w:cs="Times New Roman"/>
                <w:color w:val="000000"/>
                <w:sz w:val="24"/>
                <w:szCs w:val="24"/>
              </w:rPr>
            </w:pPr>
            <w:r w:rsidRPr="00317089">
              <w:rPr>
                <w:rFonts w:ascii="Times New Roman" w:hAnsi="Times New Roman" w:cs="Times New Roman"/>
                <w:color w:val="000000"/>
                <w:sz w:val="24"/>
                <w:szCs w:val="24"/>
              </w:rPr>
              <w:t xml:space="preserve">Possible solutions to a problem are limited by available materials and resources (constraints). The success of a designed solution is determined by considering the desired features of a solution </w:t>
            </w:r>
            <w:r w:rsidRPr="00317089">
              <w:rPr>
                <w:rFonts w:ascii="Times New Roman" w:hAnsi="Times New Roman" w:cs="Times New Roman"/>
                <w:color w:val="000000"/>
                <w:sz w:val="24"/>
                <w:szCs w:val="24"/>
              </w:rPr>
              <w:lastRenderedPageBreak/>
              <w:t>(criteria). Different proposals for solutions can be compared on the basis of how well each one meets the specified criteria for success or how well each takes the constraints into account.</w:t>
            </w:r>
          </w:p>
        </w:tc>
        <w:tc>
          <w:tcPr>
            <w:tcW w:w="4599" w:type="dxa"/>
            <w:tcBorders>
              <w:top w:val="nil"/>
              <w:left w:val="nil"/>
              <w:bottom w:val="single" w:sz="8" w:space="0" w:color="000000"/>
              <w:right w:val="nil"/>
            </w:tcBorders>
            <w:tcMar>
              <w:top w:w="80" w:type="dxa"/>
              <w:left w:w="80" w:type="dxa"/>
              <w:bottom w:w="80" w:type="dxa"/>
              <w:right w:w="80" w:type="dxa"/>
            </w:tcMar>
          </w:tcPr>
          <w:p w:rsidR="00FC4D98" w:rsidRPr="00317089" w:rsidRDefault="00FC4D98" w:rsidP="00FA4BBD">
            <w:pPr>
              <w:spacing w:line="360" w:lineRule="auto"/>
              <w:rPr>
                <w:rFonts w:ascii="Times New Roman" w:hAnsi="Times New Roman" w:cs="Times New Roman"/>
                <w:color w:val="000000"/>
                <w:sz w:val="24"/>
                <w:szCs w:val="24"/>
              </w:rPr>
            </w:pPr>
            <w:r w:rsidRPr="00317089">
              <w:rPr>
                <w:rFonts w:ascii="Times New Roman" w:hAnsi="Times New Roman" w:cs="Times New Roman"/>
                <w:color w:val="000000"/>
                <w:sz w:val="24"/>
                <w:szCs w:val="24"/>
              </w:rPr>
              <w:lastRenderedPageBreak/>
              <w:t>Students developed various designs and constructed an enclosure within material and size constraints to ensure the orangutan would be safe.  Material constraints also applied to the sensors available and a student’s ability to successfully program them.</w:t>
            </w:r>
          </w:p>
        </w:tc>
      </w:tr>
      <w:tr w:rsidR="00FC4D98" w:rsidRPr="00317089" w:rsidTr="00FA4BBD">
        <w:trPr>
          <w:gridAfter w:val="1"/>
          <w:wAfter w:w="20" w:type="dxa"/>
          <w:trHeight w:val="316"/>
        </w:trPr>
        <w:tc>
          <w:tcPr>
            <w:tcW w:w="7901" w:type="dxa"/>
            <w:gridSpan w:val="2"/>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rsidR="00FC4D98" w:rsidRPr="00317089" w:rsidRDefault="00FC4D98" w:rsidP="00FA4BBD">
            <w:pPr>
              <w:spacing w:line="360" w:lineRule="auto"/>
              <w:jc w:val="both"/>
              <w:rPr>
                <w:rFonts w:ascii="Times New Roman" w:hAnsi="Times New Roman" w:cs="Times New Roman"/>
                <w:b/>
                <w:bCs/>
                <w:color w:val="000000"/>
                <w:sz w:val="24"/>
                <w:szCs w:val="24"/>
              </w:rPr>
            </w:pPr>
            <w:r w:rsidRPr="00317089">
              <w:rPr>
                <w:rFonts w:ascii="Times New Roman" w:hAnsi="Times New Roman" w:cs="Times New Roman"/>
                <w:b/>
                <w:bCs/>
                <w:sz w:val="24"/>
                <w:szCs w:val="24"/>
              </w:rPr>
              <w:lastRenderedPageBreak/>
              <w:t>Crosscutting Concepts</w:t>
            </w:r>
          </w:p>
        </w:tc>
      </w:tr>
      <w:tr w:rsidR="00FC4D98" w:rsidRPr="00317089" w:rsidTr="00FA4BBD">
        <w:trPr>
          <w:gridAfter w:val="1"/>
          <w:wAfter w:w="20" w:type="dxa"/>
          <w:trHeight w:val="1716"/>
        </w:trPr>
        <w:tc>
          <w:tcPr>
            <w:tcW w:w="3302" w:type="dxa"/>
            <w:tcBorders>
              <w:top w:val="nil"/>
              <w:left w:val="nil"/>
              <w:bottom w:val="single" w:sz="8" w:space="0" w:color="000000"/>
              <w:right w:val="single" w:sz="8" w:space="0" w:color="000000"/>
            </w:tcBorders>
            <w:tcMar>
              <w:top w:w="80" w:type="dxa"/>
              <w:left w:w="80" w:type="dxa"/>
              <w:bottom w:w="80" w:type="dxa"/>
              <w:right w:w="80" w:type="dxa"/>
            </w:tcMar>
          </w:tcPr>
          <w:p w:rsidR="00FC4D98" w:rsidRPr="00317089" w:rsidRDefault="00FC4D98" w:rsidP="00FA4BBD">
            <w:pPr>
              <w:pStyle w:val="Heading3"/>
              <w:spacing w:before="0" w:beforeAutospacing="0" w:after="0" w:afterAutospacing="0" w:line="360" w:lineRule="auto"/>
              <w:rPr>
                <w:sz w:val="24"/>
                <w:szCs w:val="24"/>
              </w:rPr>
            </w:pPr>
            <w:r w:rsidRPr="00317089">
              <w:rPr>
                <w:sz w:val="24"/>
                <w:szCs w:val="24"/>
              </w:rPr>
              <w:t>Patterns</w:t>
            </w:r>
          </w:p>
          <w:p w:rsidR="00FC4D98" w:rsidRPr="00317089" w:rsidRDefault="00FC4D98" w:rsidP="00FA4BBD">
            <w:pPr>
              <w:pStyle w:val="Heading3"/>
              <w:spacing w:before="0" w:beforeAutospacing="0" w:after="0" w:afterAutospacing="0" w:line="360" w:lineRule="auto"/>
              <w:rPr>
                <w:sz w:val="24"/>
                <w:szCs w:val="24"/>
              </w:rPr>
            </w:pPr>
          </w:p>
          <w:p w:rsidR="00FC4D98" w:rsidRPr="00317089" w:rsidRDefault="00FC4D98" w:rsidP="00FA4BBD">
            <w:pPr>
              <w:pStyle w:val="Heading3"/>
              <w:spacing w:before="0" w:beforeAutospacing="0" w:after="0" w:afterAutospacing="0" w:line="360" w:lineRule="auto"/>
              <w:rPr>
                <w:sz w:val="24"/>
                <w:szCs w:val="24"/>
              </w:rPr>
            </w:pPr>
          </w:p>
          <w:p w:rsidR="00FC4D98" w:rsidRPr="00317089" w:rsidRDefault="00FC4D98" w:rsidP="00FA4BBD">
            <w:pPr>
              <w:pStyle w:val="Heading3"/>
              <w:spacing w:before="0" w:beforeAutospacing="0" w:after="0" w:afterAutospacing="0" w:line="360" w:lineRule="auto"/>
              <w:rPr>
                <w:sz w:val="24"/>
                <w:szCs w:val="24"/>
              </w:rPr>
            </w:pPr>
          </w:p>
          <w:p w:rsidR="00FC4D98" w:rsidRPr="00317089" w:rsidRDefault="00FC4D98" w:rsidP="00FA4BBD">
            <w:pPr>
              <w:pStyle w:val="Heading3"/>
              <w:spacing w:before="0" w:beforeAutospacing="0" w:after="0" w:afterAutospacing="0" w:line="360" w:lineRule="auto"/>
              <w:rPr>
                <w:sz w:val="24"/>
                <w:szCs w:val="24"/>
              </w:rPr>
            </w:pPr>
          </w:p>
          <w:p w:rsidR="00FC4D98" w:rsidRPr="00317089" w:rsidRDefault="00FC4D98" w:rsidP="00FA4BBD">
            <w:pPr>
              <w:pStyle w:val="Heading3"/>
              <w:spacing w:before="0" w:beforeAutospacing="0" w:after="0" w:afterAutospacing="0" w:line="360" w:lineRule="auto"/>
              <w:rPr>
                <w:sz w:val="24"/>
                <w:szCs w:val="24"/>
              </w:rPr>
            </w:pPr>
            <w:r w:rsidRPr="00317089">
              <w:rPr>
                <w:sz w:val="24"/>
                <w:szCs w:val="24"/>
              </w:rPr>
              <w:t>Systems and System Models</w:t>
            </w:r>
          </w:p>
          <w:p w:rsidR="00FC4D98" w:rsidRPr="00317089" w:rsidRDefault="00FC4D98" w:rsidP="00FA4BBD">
            <w:pPr>
              <w:pStyle w:val="Heading3"/>
              <w:spacing w:before="0" w:beforeAutospacing="0" w:after="0" w:afterAutospacing="0" w:line="360" w:lineRule="auto"/>
              <w:rPr>
                <w:color w:val="000000"/>
                <w:sz w:val="24"/>
                <w:szCs w:val="24"/>
              </w:rPr>
            </w:pPr>
          </w:p>
          <w:p w:rsidR="00FC4D98" w:rsidRPr="00317089" w:rsidRDefault="00FC4D98" w:rsidP="00FA4BBD">
            <w:pPr>
              <w:pStyle w:val="Heading3"/>
              <w:spacing w:before="0" w:beforeAutospacing="0" w:after="0" w:afterAutospacing="0" w:line="360" w:lineRule="auto"/>
              <w:rPr>
                <w:color w:val="000000"/>
                <w:sz w:val="24"/>
                <w:szCs w:val="24"/>
              </w:rPr>
            </w:pPr>
          </w:p>
        </w:tc>
        <w:tc>
          <w:tcPr>
            <w:tcW w:w="4599" w:type="dxa"/>
            <w:tcBorders>
              <w:top w:val="nil"/>
              <w:left w:val="nil"/>
              <w:bottom w:val="single" w:sz="8" w:space="0" w:color="000000"/>
              <w:right w:val="nil"/>
            </w:tcBorders>
            <w:tcMar>
              <w:top w:w="80" w:type="dxa"/>
              <w:left w:w="80" w:type="dxa"/>
              <w:bottom w:w="80" w:type="dxa"/>
              <w:right w:w="80" w:type="dxa"/>
            </w:tcMar>
          </w:tcPr>
          <w:p w:rsidR="00FC4D98" w:rsidRPr="00317089" w:rsidRDefault="00FC4D98" w:rsidP="00FA4BBD">
            <w:pPr>
              <w:spacing w:line="360" w:lineRule="auto"/>
              <w:rPr>
                <w:rFonts w:ascii="Times New Roman" w:hAnsi="Times New Roman" w:cs="Times New Roman"/>
                <w:color w:val="000000"/>
                <w:sz w:val="24"/>
                <w:szCs w:val="24"/>
              </w:rPr>
            </w:pPr>
            <w:r w:rsidRPr="00317089">
              <w:rPr>
                <w:rFonts w:ascii="Times New Roman" w:hAnsi="Times New Roman" w:cs="Times New Roman"/>
                <w:color w:val="000000"/>
                <w:sz w:val="24"/>
                <w:szCs w:val="24"/>
              </w:rPr>
              <w:t>Students identified patterns then used loops and if/then/else statements to allow their alarm system to continually sense for a missing orangutan.</w:t>
            </w:r>
          </w:p>
          <w:p w:rsidR="00FC4D98" w:rsidRPr="00317089" w:rsidRDefault="00FC4D98" w:rsidP="00FA4BBD">
            <w:pPr>
              <w:spacing w:line="360" w:lineRule="auto"/>
              <w:rPr>
                <w:rFonts w:ascii="Times New Roman" w:hAnsi="Times New Roman" w:cs="Times New Roman"/>
                <w:color w:val="000000"/>
                <w:sz w:val="24"/>
                <w:szCs w:val="24"/>
              </w:rPr>
            </w:pPr>
            <w:r w:rsidRPr="00317089">
              <w:rPr>
                <w:rFonts w:ascii="Times New Roman" w:hAnsi="Times New Roman" w:cs="Times New Roman"/>
                <w:color w:val="000000"/>
                <w:sz w:val="24"/>
                <w:szCs w:val="24"/>
              </w:rPr>
              <w:t>Building a mechanically functioning enclosure, integrated with electrical circuit components and a programmed microcontroller allowed students to see how science and engineering concepts contribute to the operation of a complex system.</w:t>
            </w:r>
          </w:p>
        </w:tc>
      </w:tr>
    </w:tbl>
    <w:p w:rsidR="00FC4D98" w:rsidRPr="00317089" w:rsidRDefault="00FC4D98" w:rsidP="00FC4D98">
      <w:pPr>
        <w:pStyle w:val="NoSpacing"/>
        <w:spacing w:line="360" w:lineRule="auto"/>
        <w:rPr>
          <w:rFonts w:ascii="Times New Roman" w:hAnsi="Times New Roman" w:cs="Times New Roman"/>
          <w:color w:val="000000" w:themeColor="text1"/>
          <w:sz w:val="24"/>
          <w:szCs w:val="24"/>
          <w:u w:val="single"/>
        </w:rPr>
      </w:pPr>
    </w:p>
    <w:p w:rsidR="00FC3E05" w:rsidRDefault="00FC3E05"/>
    <w:sectPr w:rsidR="00FC3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B74AC"/>
    <w:multiLevelType w:val="hybridMultilevel"/>
    <w:tmpl w:val="594A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98"/>
    <w:rsid w:val="0084136A"/>
    <w:rsid w:val="00B8503C"/>
    <w:rsid w:val="00FC3E05"/>
    <w:rsid w:val="00FC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D148B-B011-4C3B-B298-6E6EDD69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D98"/>
  </w:style>
  <w:style w:type="paragraph" w:styleId="Heading3">
    <w:name w:val="heading 3"/>
    <w:basedOn w:val="Normal"/>
    <w:link w:val="Heading3Char"/>
    <w:uiPriority w:val="9"/>
    <w:qFormat/>
    <w:rsid w:val="00FC4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4D98"/>
    <w:rPr>
      <w:rFonts w:ascii="Times New Roman" w:eastAsia="Times New Roman" w:hAnsi="Times New Roman" w:cs="Times New Roman"/>
      <w:b/>
      <w:bCs/>
      <w:sz w:val="27"/>
      <w:szCs w:val="27"/>
    </w:rPr>
  </w:style>
  <w:style w:type="paragraph" w:styleId="NoSpacing">
    <w:name w:val="No Spacing"/>
    <w:uiPriority w:val="1"/>
    <w:qFormat/>
    <w:rsid w:val="00FC4D98"/>
    <w:pPr>
      <w:spacing w:after="0" w:line="240" w:lineRule="auto"/>
    </w:pPr>
  </w:style>
  <w:style w:type="paragraph" w:styleId="NormalWeb">
    <w:name w:val="Normal (Web)"/>
    <w:basedOn w:val="Normal"/>
    <w:uiPriority w:val="99"/>
    <w:rsid w:val="00FC4D98"/>
    <w:pPr>
      <w:spacing w:beforeLines="1" w:afterLines="1" w:after="0"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Valynda Mayes</dc:creator>
  <cp:keywords/>
  <dc:description/>
  <cp:lastModifiedBy>Valynda Mayes</cp:lastModifiedBy>
  <cp:revision>3</cp:revision>
  <dcterms:created xsi:type="dcterms:W3CDTF">2020-08-24T20:29:00Z</dcterms:created>
  <dcterms:modified xsi:type="dcterms:W3CDTF">2020-10-29T22:07:00Z</dcterms:modified>
</cp:coreProperties>
</file>